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4A" w:rsidRPr="00987F4A" w:rsidRDefault="00987F4A" w:rsidP="00987F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7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4</w:t>
      </w:r>
    </w:p>
    <w:p w:rsidR="00987F4A" w:rsidRPr="00987F4A" w:rsidRDefault="00987F4A" w:rsidP="00987F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7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Пу</w:t>
      </w:r>
      <w:r w:rsidRPr="0098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Муниципального </w:t>
      </w:r>
    </w:p>
    <w:p w:rsidR="00987F4A" w:rsidRPr="00987F4A" w:rsidRDefault="00987F4A" w:rsidP="00987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987F4A" w:rsidRPr="00987F4A" w:rsidRDefault="00987F4A" w:rsidP="00987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Староакульшетская </w:t>
      </w:r>
    </w:p>
    <w:p w:rsidR="00987F4A" w:rsidRPr="00987F4A" w:rsidRDefault="00987F4A" w:rsidP="00987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987F4A" w:rsidRPr="00987F4A" w:rsidRDefault="00107C8A" w:rsidP="00987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2022-2023</w:t>
      </w:r>
      <w:bookmarkStart w:id="0" w:name="_GoBack"/>
      <w:bookmarkEnd w:id="0"/>
      <w:r w:rsidR="00987F4A" w:rsidRPr="0098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025F2E" w:rsidRPr="00987F4A" w:rsidRDefault="00987F4A" w:rsidP="00987F4A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7F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 внутришкольной системы оценки качества</w:t>
      </w:r>
    </w:p>
    <w:p w:rsidR="00987F4A" w:rsidRPr="00987F4A" w:rsidRDefault="00987F4A" w:rsidP="00987F4A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2. Основные цели, задачи и принципы системы оценки качества</w:t>
      </w:r>
    </w:p>
    <w:p w:rsidR="00987F4A" w:rsidRPr="00987F4A" w:rsidRDefault="00987F4A" w:rsidP="00987F4A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образования</w:t>
      </w:r>
    </w:p>
    <w:p w:rsidR="00987F4A" w:rsidRPr="00987F4A" w:rsidRDefault="00987F4A" w:rsidP="00987F4A">
      <w:pPr>
        <w:widowControl w:val="0"/>
        <w:numPr>
          <w:ilvl w:val="0"/>
          <w:numId w:val="3"/>
        </w:numPr>
        <w:tabs>
          <w:tab w:val="left" w:pos="738"/>
        </w:tabs>
        <w:spacing w:after="0" w:line="26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Целями системы оценки качества образования являются:</w:t>
      </w:r>
    </w:p>
    <w:p w:rsidR="00987F4A" w:rsidRPr="00987F4A" w:rsidRDefault="00987F4A" w:rsidP="00987F4A">
      <w:pPr>
        <w:widowControl w:val="0"/>
        <w:spacing w:after="0" w:line="326" w:lineRule="exact"/>
        <w:ind w:left="20" w:right="88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формирование единой системы диагностики и контроля состояния образования, обеспечивающей определение факторов и своевременное</w:t>
      </w:r>
    </w:p>
    <w:p w:rsidR="00987F4A" w:rsidRPr="00987F4A" w:rsidRDefault="00987F4A" w:rsidP="00987F4A">
      <w:pPr>
        <w:widowControl w:val="0"/>
        <w:spacing w:after="12" w:line="260" w:lineRule="exact"/>
        <w:ind w:left="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выявление изменений, влияющих на качество образования в школе;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0" w:line="317" w:lineRule="exact"/>
        <w:ind w:left="20" w:right="3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0" w:line="326" w:lineRule="exact"/>
        <w:ind w:left="20" w:right="3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0" w:line="326" w:lineRule="exact"/>
        <w:ind w:left="20" w:right="3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0" w:line="326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прогнозирование развития образовательной системы школы.</w:t>
      </w:r>
    </w:p>
    <w:p w:rsidR="00987F4A" w:rsidRPr="00987F4A" w:rsidRDefault="00987F4A" w:rsidP="00987F4A">
      <w:pPr>
        <w:widowControl w:val="0"/>
        <w:spacing w:after="0" w:line="326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2.2.Задачами построения системы оценки качества образования являются: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0" w:line="326" w:lineRule="exact"/>
        <w:ind w:left="20" w:right="3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формирование единого понимания критериев качества образования и подходов к его измерению;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0" w:line="326" w:lineRule="exact"/>
        <w:ind w:left="20" w:right="3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0" w:line="326" w:lineRule="exact"/>
        <w:ind w:left="20" w:right="3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формирование ресурсной базы и обеспечение функционирования школьной образовательной статистики;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0" w:line="317" w:lineRule="exact"/>
        <w:ind w:left="20" w:right="3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изучение и самооценка состояния развития и эффективности деятельности школы;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0" w:line="322" w:lineRule="exact"/>
        <w:ind w:left="20" w:right="3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определение степени соответствия условий осуществления образовательного процесса государственным требованиям;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0" w:line="322" w:lineRule="exact"/>
        <w:ind w:left="20" w:right="3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7" w:line="26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обеспечение доступности качественного образования;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0" w:line="317" w:lineRule="exact"/>
        <w:ind w:left="20" w:right="3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оценка уровня индивидуальных образовательных достижений обучающихся;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3" w:line="26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выявление факторов, влияющих на качество образования;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0" w:line="322" w:lineRule="exact"/>
        <w:ind w:left="20" w:right="3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987F4A" w:rsidRPr="00987F4A" w:rsidRDefault="00987F4A" w:rsidP="00987F4A">
      <w:pPr>
        <w:widowControl w:val="0"/>
        <w:spacing w:after="0" w:line="322" w:lineRule="exact"/>
        <w:ind w:left="20" w:right="3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2.3. В основу системы оценки качества образования положены следующие принципы: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0" w:line="322" w:lineRule="exact"/>
        <w:ind w:left="20" w:right="3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объективности, достоверности, полноты и системности информации о качестве образования;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0" w:line="322" w:lineRule="exact"/>
        <w:ind w:left="20" w:right="3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0" w:line="336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открытости, прозрачности процедур оценки качества образования;</w:t>
      </w:r>
    </w:p>
    <w:p w:rsidR="00987F4A" w:rsidRPr="00987F4A" w:rsidRDefault="00987F4A" w:rsidP="00987F4A">
      <w:pPr>
        <w:widowControl w:val="0"/>
        <w:numPr>
          <w:ilvl w:val="0"/>
          <w:numId w:val="4"/>
        </w:numPr>
        <w:tabs>
          <w:tab w:val="left" w:pos="387"/>
        </w:tabs>
        <w:spacing w:after="0" w:line="336" w:lineRule="exact"/>
        <w:ind w:left="20" w:right="34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доступности информации о состоянии и качестве образования для различных групп потребителей;</w:t>
      </w:r>
    </w:p>
    <w:p w:rsidR="00987F4A" w:rsidRPr="00987F4A" w:rsidRDefault="00987F4A" w:rsidP="00987F4A">
      <w:pPr>
        <w:widowControl w:val="0"/>
        <w:numPr>
          <w:ilvl w:val="0"/>
          <w:numId w:val="5"/>
        </w:numPr>
        <w:tabs>
          <w:tab w:val="left" w:pos="388"/>
        </w:tabs>
        <w:spacing w:after="0" w:line="322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987F4A" w:rsidRPr="00987F4A" w:rsidRDefault="00987F4A" w:rsidP="00987F4A">
      <w:pPr>
        <w:widowControl w:val="0"/>
        <w:numPr>
          <w:ilvl w:val="0"/>
          <w:numId w:val="5"/>
        </w:numPr>
        <w:tabs>
          <w:tab w:val="left" w:pos="388"/>
        </w:tabs>
        <w:spacing w:after="0" w:line="322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987F4A" w:rsidRPr="00987F4A" w:rsidRDefault="00987F4A" w:rsidP="00987F4A">
      <w:pPr>
        <w:widowControl w:val="0"/>
        <w:numPr>
          <w:ilvl w:val="0"/>
          <w:numId w:val="5"/>
        </w:numPr>
        <w:tabs>
          <w:tab w:val="left" w:pos="388"/>
        </w:tabs>
        <w:spacing w:after="0" w:line="317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87F4A" w:rsidRPr="00987F4A" w:rsidRDefault="00987F4A" w:rsidP="00987F4A">
      <w:pPr>
        <w:widowControl w:val="0"/>
        <w:numPr>
          <w:ilvl w:val="0"/>
          <w:numId w:val="5"/>
        </w:numPr>
        <w:tabs>
          <w:tab w:val="left" w:pos="388"/>
        </w:tabs>
        <w:spacing w:after="0" w:line="317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взаимного дополнения оценочных процедур, установление между ними взаимосвязей и взаимозависимости;</w:t>
      </w:r>
    </w:p>
    <w:p w:rsidR="00987F4A" w:rsidRPr="00987F4A" w:rsidRDefault="00987F4A" w:rsidP="00987F4A">
      <w:pPr>
        <w:widowControl w:val="0"/>
        <w:numPr>
          <w:ilvl w:val="0"/>
          <w:numId w:val="5"/>
        </w:numPr>
        <w:tabs>
          <w:tab w:val="left" w:pos="388"/>
        </w:tabs>
        <w:spacing w:after="416" w:line="312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соблюдения морально-этических норм при проведении процедур оценки качества образования в школе.</w:t>
      </w:r>
    </w:p>
    <w:p w:rsidR="00987F4A" w:rsidRPr="00987F4A" w:rsidRDefault="00987F4A" w:rsidP="00987F4A">
      <w:pPr>
        <w:widowControl w:val="0"/>
        <w:spacing w:after="0" w:line="317" w:lineRule="exact"/>
        <w:ind w:right="4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3. </w:t>
      </w:r>
      <w:r w:rsidRPr="009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Организационная и функциональная структура системы оценки</w:t>
      </w:r>
    </w:p>
    <w:p w:rsidR="00987F4A" w:rsidRPr="00987F4A" w:rsidRDefault="00987F4A" w:rsidP="00987F4A">
      <w:pPr>
        <w:widowControl w:val="0"/>
        <w:spacing w:after="0" w:line="317" w:lineRule="exact"/>
        <w:ind w:left="364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качества образования</w:t>
      </w:r>
    </w:p>
    <w:p w:rsidR="00987F4A" w:rsidRPr="00987F4A" w:rsidRDefault="00987F4A" w:rsidP="00987F4A">
      <w:pPr>
        <w:widowControl w:val="0"/>
        <w:numPr>
          <w:ilvl w:val="0"/>
          <w:numId w:val="6"/>
        </w:numPr>
        <w:tabs>
          <w:tab w:val="left" w:pos="733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 предметников, временные структуры (педагогический консилиум, комиссии и др.).</w:t>
      </w:r>
    </w:p>
    <w:p w:rsidR="00987F4A" w:rsidRPr="00987F4A" w:rsidRDefault="00987F4A" w:rsidP="00987F4A">
      <w:pPr>
        <w:widowControl w:val="0"/>
        <w:numPr>
          <w:ilvl w:val="0"/>
          <w:numId w:val="6"/>
        </w:numPr>
        <w:tabs>
          <w:tab w:val="left" w:pos="733"/>
        </w:tabs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Администрация школы:</w:t>
      </w:r>
    </w:p>
    <w:p w:rsidR="00987F4A" w:rsidRPr="00987F4A" w:rsidRDefault="00987F4A" w:rsidP="00987F4A">
      <w:pPr>
        <w:widowControl w:val="0"/>
        <w:numPr>
          <w:ilvl w:val="0"/>
          <w:numId w:val="5"/>
        </w:numPr>
        <w:tabs>
          <w:tab w:val="left" w:pos="388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987F4A" w:rsidRPr="00987F4A" w:rsidRDefault="00987F4A" w:rsidP="00987F4A">
      <w:pPr>
        <w:widowControl w:val="0"/>
        <w:numPr>
          <w:ilvl w:val="0"/>
          <w:numId w:val="5"/>
        </w:numPr>
        <w:tabs>
          <w:tab w:val="left" w:pos="388"/>
        </w:tabs>
        <w:spacing w:after="0" w:line="326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87F4A" w:rsidRPr="00987F4A" w:rsidRDefault="00987F4A" w:rsidP="00987F4A">
      <w:pPr>
        <w:widowControl w:val="0"/>
        <w:numPr>
          <w:ilvl w:val="0"/>
          <w:numId w:val="5"/>
        </w:numPr>
        <w:tabs>
          <w:tab w:val="left" w:pos="388"/>
        </w:tabs>
        <w:spacing w:after="0" w:line="326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организует систему оценки качества образования в школе,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школы;</w:t>
      </w:r>
    </w:p>
    <w:p w:rsidR="00987F4A" w:rsidRPr="00987F4A" w:rsidRDefault="00987F4A" w:rsidP="00987F4A">
      <w:pPr>
        <w:widowControl w:val="0"/>
        <w:numPr>
          <w:ilvl w:val="0"/>
          <w:numId w:val="5"/>
        </w:numPr>
        <w:tabs>
          <w:tab w:val="left" w:pos="388"/>
        </w:tabs>
        <w:spacing w:after="0" w:line="326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987F4A" w:rsidRPr="00987F4A" w:rsidRDefault="00987F4A" w:rsidP="00987F4A">
      <w:pPr>
        <w:widowControl w:val="0"/>
        <w:numPr>
          <w:ilvl w:val="0"/>
          <w:numId w:val="5"/>
        </w:numPr>
        <w:tabs>
          <w:tab w:val="left" w:pos="388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обеспечивает предоставление информации о качестве образования на муниципальный и региональный уровни; формирует информационно</w:t>
      </w: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987F4A" w:rsidRPr="00987F4A" w:rsidRDefault="00987F4A" w:rsidP="00987F4A">
      <w:pPr>
        <w:widowControl w:val="0"/>
        <w:numPr>
          <w:ilvl w:val="0"/>
          <w:numId w:val="5"/>
        </w:numPr>
        <w:tabs>
          <w:tab w:val="left" w:pos="388"/>
        </w:tabs>
        <w:spacing w:after="0" w:line="331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принимает управленческие решения по развитию качества образования на основе анализа полученных результатов.</w:t>
      </w:r>
    </w:p>
    <w:p w:rsidR="00987F4A" w:rsidRPr="00987F4A" w:rsidRDefault="00987F4A" w:rsidP="00987F4A">
      <w:pPr>
        <w:widowControl w:val="0"/>
        <w:numPr>
          <w:ilvl w:val="0"/>
          <w:numId w:val="7"/>
        </w:numPr>
        <w:tabs>
          <w:tab w:val="left" w:pos="740"/>
        </w:tabs>
        <w:spacing w:after="0" w:line="307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Методический совет школы и методические объединения учителей- предметников: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17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31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участвуют в разработке критериев оценки результативности профессиональной деятельности педагогов школы;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31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lastRenderedPageBreak/>
        <w:t>содействуют проведению подготовки работников школы по осуществлению контрольно-оценочных процедур;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31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31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987F4A" w:rsidRPr="00987F4A" w:rsidRDefault="00987F4A" w:rsidP="00987F4A">
      <w:pPr>
        <w:widowControl w:val="0"/>
        <w:numPr>
          <w:ilvl w:val="0"/>
          <w:numId w:val="7"/>
        </w:numPr>
        <w:tabs>
          <w:tab w:val="left" w:pos="740"/>
        </w:tabs>
        <w:spacing w:after="24" w:line="26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Педагогический совет школы: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07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содействует определению стратегических направлений развития системы образования в школе;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12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содействует реализации принципа общественного участия в управлении образованием в школе;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17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принимает участие в формировании информационных запросов основных пользователей системы оценки качества образования школы;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26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26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принимает участие в экспертизе качества образовательных результатов, условий организации учебного процесса в школе;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420" w:line="317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содействует организации работы по повышению квалификации педагогических работников, развитию их творческих инициатив.</w:t>
      </w:r>
    </w:p>
    <w:p w:rsidR="00987F4A" w:rsidRPr="00987F4A" w:rsidRDefault="00987F4A" w:rsidP="00987F4A">
      <w:pPr>
        <w:keepNext/>
        <w:keepLines/>
        <w:widowControl w:val="0"/>
        <w:spacing w:after="0" w:line="317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bookmarkStart w:id="1" w:name="bookmark0"/>
      <w:r w:rsidRPr="00987F4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4. Организация и технология оценки качества образования</w:t>
      </w:r>
      <w:bookmarkEnd w:id="1"/>
    </w:p>
    <w:p w:rsidR="00987F4A" w:rsidRPr="00987F4A" w:rsidRDefault="00987F4A" w:rsidP="00987F4A">
      <w:pPr>
        <w:widowControl w:val="0"/>
        <w:numPr>
          <w:ilvl w:val="0"/>
          <w:numId w:val="9"/>
        </w:numPr>
        <w:tabs>
          <w:tab w:val="left" w:pos="740"/>
        </w:tabs>
        <w:spacing w:after="0" w:line="317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Организационной основой осуществления процедуры оценки является программа, где определяются объекты оценки, показатели, сроки и порядок проведения оценочных процедур. Программа является приложением к настоящему положению.</w:t>
      </w:r>
    </w:p>
    <w:p w:rsidR="00987F4A" w:rsidRPr="00987F4A" w:rsidRDefault="00987F4A" w:rsidP="00987F4A">
      <w:pPr>
        <w:widowControl w:val="0"/>
        <w:numPr>
          <w:ilvl w:val="0"/>
          <w:numId w:val="9"/>
        </w:numPr>
        <w:tabs>
          <w:tab w:val="left" w:pos="740"/>
        </w:tabs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Объекты оценки образуют четыре основные группы: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4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субъекты образовательной деятельности;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4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образовательные процессы;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4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условия осуществления образовательной деятельности;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результаты образовательной деятельности.</w:t>
      </w:r>
    </w:p>
    <w:p w:rsidR="00987F4A" w:rsidRPr="00987F4A" w:rsidRDefault="00987F4A" w:rsidP="00987F4A">
      <w:pPr>
        <w:widowControl w:val="0"/>
        <w:numPr>
          <w:ilvl w:val="0"/>
          <w:numId w:val="9"/>
        </w:numPr>
        <w:tabs>
          <w:tab w:val="left" w:pos="740"/>
        </w:tabs>
        <w:spacing w:after="0" w:line="317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Проведение оценки качества образования ориентируется на основные аспекты качества: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36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качество результата;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36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качество условий;</w:t>
      </w:r>
    </w:p>
    <w:p w:rsidR="00987F4A" w:rsidRPr="00987F4A" w:rsidRDefault="00987F4A" w:rsidP="00987F4A">
      <w:pPr>
        <w:widowControl w:val="0"/>
        <w:numPr>
          <w:ilvl w:val="0"/>
          <w:numId w:val="8"/>
        </w:numPr>
        <w:tabs>
          <w:tab w:val="left" w:pos="385"/>
        </w:tabs>
        <w:spacing w:after="0" w:line="336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качество программ.</w:t>
      </w:r>
    </w:p>
    <w:p w:rsidR="00987F4A" w:rsidRPr="00987F4A" w:rsidRDefault="00987F4A" w:rsidP="00987F4A">
      <w:pPr>
        <w:widowControl w:val="0"/>
        <w:numPr>
          <w:ilvl w:val="0"/>
          <w:numId w:val="9"/>
        </w:numPr>
        <w:tabs>
          <w:tab w:val="left" w:pos="740"/>
        </w:tabs>
        <w:spacing w:after="0" w:line="336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К методам проведения оценочных процедур относятся:</w:t>
      </w:r>
    </w:p>
    <w:p w:rsidR="00987F4A" w:rsidRPr="00987F4A" w:rsidRDefault="00987F4A" w:rsidP="00987F4A">
      <w:pPr>
        <w:widowControl w:val="0"/>
        <w:numPr>
          <w:ilvl w:val="0"/>
          <w:numId w:val="10"/>
        </w:numPr>
        <w:tabs>
          <w:tab w:val="left" w:pos="388"/>
        </w:tabs>
        <w:spacing w:after="0" w:line="34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экспертное оценивание;</w:t>
      </w:r>
    </w:p>
    <w:p w:rsidR="00987F4A" w:rsidRPr="00987F4A" w:rsidRDefault="00987F4A" w:rsidP="00987F4A">
      <w:pPr>
        <w:widowControl w:val="0"/>
        <w:numPr>
          <w:ilvl w:val="0"/>
          <w:numId w:val="10"/>
        </w:numPr>
        <w:tabs>
          <w:tab w:val="left" w:pos="388"/>
        </w:tabs>
        <w:spacing w:after="0" w:line="34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тестирование;</w:t>
      </w:r>
    </w:p>
    <w:p w:rsidR="00987F4A" w:rsidRPr="00987F4A" w:rsidRDefault="00987F4A" w:rsidP="00987F4A">
      <w:pPr>
        <w:widowControl w:val="0"/>
        <w:numPr>
          <w:ilvl w:val="0"/>
          <w:numId w:val="10"/>
        </w:numPr>
        <w:tabs>
          <w:tab w:val="left" w:pos="388"/>
        </w:tabs>
        <w:spacing w:after="0" w:line="34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анкетирование;</w:t>
      </w:r>
    </w:p>
    <w:p w:rsidR="00987F4A" w:rsidRPr="00987F4A" w:rsidRDefault="00987F4A" w:rsidP="00987F4A">
      <w:pPr>
        <w:widowControl w:val="0"/>
        <w:numPr>
          <w:ilvl w:val="0"/>
          <w:numId w:val="10"/>
        </w:numPr>
        <w:tabs>
          <w:tab w:val="left" w:pos="38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проведение контрольных и других квалификационных работ;</w:t>
      </w:r>
    </w:p>
    <w:p w:rsidR="00987F4A" w:rsidRPr="00987F4A" w:rsidRDefault="00987F4A" w:rsidP="00987F4A">
      <w:pPr>
        <w:widowControl w:val="0"/>
        <w:numPr>
          <w:ilvl w:val="0"/>
          <w:numId w:val="10"/>
        </w:numPr>
        <w:tabs>
          <w:tab w:val="left" w:pos="38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статистическая обработка информации и др.</w:t>
      </w:r>
    </w:p>
    <w:p w:rsidR="00987F4A" w:rsidRPr="00987F4A" w:rsidRDefault="00987F4A" w:rsidP="00987F4A">
      <w:pPr>
        <w:widowControl w:val="0"/>
        <w:numPr>
          <w:ilvl w:val="0"/>
          <w:numId w:val="11"/>
        </w:numPr>
        <w:tabs>
          <w:tab w:val="left" w:pos="741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Общеметодологическими требованиями к инструментарию оценочных процедур являются валидность, надежность, удобство использования, стандартизированность и апробированность.</w:t>
      </w:r>
    </w:p>
    <w:p w:rsidR="00987F4A" w:rsidRPr="00987F4A" w:rsidRDefault="00987F4A" w:rsidP="00987F4A">
      <w:pPr>
        <w:widowControl w:val="0"/>
        <w:numPr>
          <w:ilvl w:val="0"/>
          <w:numId w:val="11"/>
        </w:numPr>
        <w:tabs>
          <w:tab w:val="left" w:pos="741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Процедура измерения направлена на установление качественных и количественных характеристик объекта.</w:t>
      </w:r>
    </w:p>
    <w:p w:rsidR="00987F4A" w:rsidRPr="00987F4A" w:rsidRDefault="00987F4A" w:rsidP="00987F4A">
      <w:pPr>
        <w:widowControl w:val="0"/>
        <w:numPr>
          <w:ilvl w:val="0"/>
          <w:numId w:val="11"/>
        </w:numPr>
        <w:tabs>
          <w:tab w:val="left" w:pos="741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lastRenderedPageBreak/>
        <w:t>В отношении характеристик, которые вообще или практически не поддаются измерению, система количественных оценок дополняется качественными оценками.</w:t>
      </w:r>
    </w:p>
    <w:p w:rsidR="00987F4A" w:rsidRPr="00987F4A" w:rsidRDefault="00987F4A" w:rsidP="00987F4A">
      <w:pPr>
        <w:widowControl w:val="0"/>
        <w:numPr>
          <w:ilvl w:val="0"/>
          <w:numId w:val="11"/>
        </w:numPr>
        <w:tabs>
          <w:tab w:val="left" w:pos="741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Основными инструментами, позволяющими дать качественную оценку системе образовательной деятельности школы, являются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987F4A" w:rsidRPr="00987F4A" w:rsidRDefault="00987F4A" w:rsidP="00987F4A">
      <w:pPr>
        <w:widowControl w:val="0"/>
        <w:numPr>
          <w:ilvl w:val="0"/>
          <w:numId w:val="11"/>
        </w:numPr>
        <w:tabs>
          <w:tab w:val="left" w:pos="741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По итогам анализа полученных данных готовятся соответствующие документы (отчеты, справки, доклады), которые доводятся до сведения образовательного учреждения, органов управления образованием.</w:t>
      </w:r>
    </w:p>
    <w:p w:rsidR="00987F4A" w:rsidRPr="00987F4A" w:rsidRDefault="00987F4A" w:rsidP="00987F4A">
      <w:pPr>
        <w:widowControl w:val="0"/>
        <w:numPr>
          <w:ilvl w:val="0"/>
          <w:numId w:val="11"/>
        </w:numPr>
        <w:tabs>
          <w:tab w:val="left" w:pos="741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ectPr w:rsidR="00987F4A" w:rsidRPr="00987F4A" w:rsidSect="00987F4A">
          <w:pgSz w:w="11909" w:h="16838"/>
          <w:pgMar w:top="775" w:right="1195" w:bottom="1072" w:left="1195" w:header="0" w:footer="3" w:gutter="0"/>
          <w:cols w:space="720"/>
          <w:noEndnote/>
          <w:docGrid w:linePitch="360"/>
        </w:sect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Результаты оценки являются основанием для принятия обоснованных управленческих решений администрацией школы.</w:t>
      </w:r>
    </w:p>
    <w:p w:rsidR="00987F4A" w:rsidRPr="00987F4A" w:rsidRDefault="00987F4A" w:rsidP="00987F4A">
      <w:pPr>
        <w:keepNext/>
        <w:keepLines/>
        <w:widowControl w:val="0"/>
        <w:spacing w:after="8" w:line="26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2" w:name="bookmark1"/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Приложение № 1</w:t>
      </w:r>
      <w:bookmarkEnd w:id="2"/>
    </w:p>
    <w:p w:rsidR="00987F4A" w:rsidRPr="00987F4A" w:rsidRDefault="00987F4A" w:rsidP="00987F4A">
      <w:pPr>
        <w:framePr w:w="14323" w:wrap="notBeside" w:vAnchor="text" w:hAnchor="text" w:xAlign="center" w:y="1"/>
        <w:widowControl w:val="0"/>
        <w:spacing w:after="0" w:line="29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</w:t>
      </w:r>
      <w:r w:rsidRPr="009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x-none"/>
        </w:rPr>
        <w:t>рограмма внутренней оценки к</w:t>
      </w:r>
      <w:r w:rsidRPr="00987F4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7080"/>
        <w:gridCol w:w="1853"/>
        <w:gridCol w:w="1550"/>
        <w:gridCol w:w="1579"/>
      </w:tblGrid>
      <w:tr w:rsidR="00987F4A" w:rsidRPr="00987F4A" w:rsidTr="005C0318">
        <w:trPr>
          <w:trHeight w:hRule="exact" w:val="3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Периодичность(сроки)</w:t>
            </w:r>
          </w:p>
        </w:tc>
      </w:tr>
      <w:tr w:rsidR="00987F4A" w:rsidRPr="00987F4A" w:rsidTr="005C0318">
        <w:trPr>
          <w:trHeight w:hRule="exact" w:val="552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скобках - тип измерительной шкалы)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данных</w:t>
            </w:r>
          </w:p>
        </w:tc>
      </w:tr>
      <w:tr w:rsidR="00987F4A" w:rsidRPr="00987F4A" w:rsidTr="005C0318">
        <w:trPr>
          <w:trHeight w:hRule="exact" w:val="139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общеобразовательн ые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структуры и содержания основных общеобразовательных программ требованиям федеральных государственных образовательных стандартов (шкала порядка)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разработки; далее - после внесения любых изменений (дополнений), но не реже одного раза в год</w:t>
            </w:r>
          </w:p>
        </w:tc>
      </w:tr>
      <w:tr w:rsidR="00987F4A" w:rsidRPr="00987F4A" w:rsidTr="005C0318">
        <w:trPr>
          <w:trHeight w:hRule="exact" w:val="1114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направленности и содержания основных обще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образовательных программ установленному учредителем типу ОУ (шкала порядка)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разработки; далее - после внесения любых изменений (дополнений)</w:t>
            </w:r>
          </w:p>
        </w:tc>
      </w:tr>
      <w:tr w:rsidR="00987F4A" w:rsidRPr="00987F4A" w:rsidTr="005C0318">
        <w:trPr>
          <w:trHeight w:hRule="exact" w:val="1661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планируемых способов, форм и порядка реализации основных общеобразовательных программ (учебного плана, рабочих программ учебных предметов и т.д.) гигиеническим требованиям к организации образовательного процесса в образовательных учреждениях соответствующего типа (шкала порядка)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разработки; далее - после внесения любых изменений (дополнений)</w:t>
            </w:r>
          </w:p>
        </w:tc>
      </w:tr>
      <w:tr w:rsidR="00987F4A" w:rsidRPr="00987F4A" w:rsidTr="005C0318">
        <w:trPr>
          <w:trHeight w:hRule="exact" w:val="1939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перечня УМК, принятых к использованию в рамках реализации основных общеобразовательных программ, утвержденному федеральному перечню учебников (учебных пособий)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(шкала наименований)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разработки; далее - после внесения любых изменений (дополнений)</w:t>
            </w:r>
          </w:p>
        </w:tc>
      </w:tr>
      <w:tr w:rsidR="00987F4A" w:rsidRPr="00987F4A" w:rsidTr="005C0318">
        <w:trPr>
          <w:trHeight w:hRule="exact" w:val="840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общеобразовательн ые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родителей (законных представителей) обучающихся структурой и содержанием основных обще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образовательных программ (шкала порядка)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(при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1128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Ожидания родителей (законных представителей) обучающихся в отношении структуры, содержания и порядка реализации основных общеобразовательных программ (шкала наименований)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(при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два (три) года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завершения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опроса</w:t>
            </w:r>
          </w:p>
        </w:tc>
      </w:tr>
    </w:tbl>
    <w:p w:rsidR="00987F4A" w:rsidRPr="00987F4A" w:rsidRDefault="00987F4A" w:rsidP="00987F4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987F4A" w:rsidRPr="00987F4A" w:rsidSect="00BA7D0B">
          <w:footerReference w:type="default" r:id="rId8"/>
          <w:pgSz w:w="16839" w:h="11907" w:orient="landscape" w:code="9"/>
          <w:pgMar w:top="1094" w:right="1134" w:bottom="1060" w:left="1134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7085"/>
        <w:gridCol w:w="1848"/>
        <w:gridCol w:w="1555"/>
        <w:gridCol w:w="1584"/>
      </w:tblGrid>
      <w:tr w:rsidR="00987F4A" w:rsidRPr="00987F4A" w:rsidTr="005C0318">
        <w:trPr>
          <w:trHeight w:hRule="exact" w:val="31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(сроки)</w:t>
            </w:r>
          </w:p>
        </w:tc>
      </w:tr>
      <w:tr w:rsidR="00987F4A" w:rsidRPr="00987F4A" w:rsidTr="005C0318">
        <w:trPr>
          <w:trHeight w:hRule="exact" w:val="552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7085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скобках - тип измерительной шкалы)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данных</w:t>
            </w:r>
          </w:p>
        </w:tc>
      </w:tr>
      <w:tr w:rsidR="00987F4A" w:rsidRPr="00987F4A" w:rsidTr="005C0318">
        <w:trPr>
          <w:trHeight w:hRule="exact" w:val="56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(доля) обучающихся по основным общеобразовательным программам (шкала отношений)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840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IX класса, продолжающих обучение в ОУ по образовательной программе среднего общего образования (шкала отношений)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83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общеобразовательн ые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 дополнительных общеобразовательных программ ОУ (шкала наименований)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экспертной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557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обучающихся по конкретным дополнительным обще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образовательным программам (шкала отношений)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1114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Ожидания родителей (законных представителей) обучающихся в отношении направленности, структуры и содержания дополнительных общеобразовательных программ (шкала наименований)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(при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840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родителей (законных представителей) обучающихся структурой и содержанием дополнительной обще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образовательной программы 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(при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завершения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83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административно-управленческого, педагогического, учебно-вспомогательного и обслуживающего персонала ОУ (шкала отношений)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288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учителей (шкала отношений)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835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принятые на работу в ОУ или уволенные из ОУ в течение года (шкала наименований)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566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работников, в том числе по категориям персонала (шкала расстояний)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1109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уровень работников, в том числе по категориям персонала ОУ 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приеме на работу; далее - ежегодно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576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работников (шкала отношений)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</w:tr>
    </w:tbl>
    <w:p w:rsidR="00987F4A" w:rsidRPr="00987F4A" w:rsidRDefault="00987F4A" w:rsidP="00987F4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7085"/>
        <w:gridCol w:w="1843"/>
        <w:gridCol w:w="1560"/>
        <w:gridCol w:w="1579"/>
      </w:tblGrid>
      <w:tr w:rsidR="00987F4A" w:rsidRPr="00987F4A" w:rsidTr="005C0318">
        <w:trPr>
          <w:trHeight w:hRule="exact" w:val="30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(сроки)</w:t>
            </w:r>
          </w:p>
        </w:tc>
      </w:tr>
      <w:tr w:rsidR="00987F4A" w:rsidRPr="00987F4A" w:rsidTr="005C0318">
        <w:trPr>
          <w:trHeight w:hRule="exact" w:val="557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7085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скобках - тип измерительной шкалы)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данных</w:t>
            </w:r>
          </w:p>
        </w:tc>
      </w:tr>
      <w:tr w:rsidR="00987F4A" w:rsidRPr="00987F4A" w:rsidTr="005C0318">
        <w:trPr>
          <w:trHeight w:hRule="exact" w:val="111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(уровень квалификации) работников (шкала порядка)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приеме на работу; далее - ежегодно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1109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компетентность работников (шкала порядка)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830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подлежащие аттестации для подтверждения соответствия занимаемой должности (шкала наименований)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840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которых необходимо направить на обучение, повышение квалификации, профессиональную переподготовку (шкала наименований)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562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принявшие участие в профессиональных конкурсах (шкала наименований)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</w:tr>
      <w:tr w:rsidR="00987F4A" w:rsidRPr="00987F4A" w:rsidTr="005C0318">
        <w:trPr>
          <w:trHeight w:hRule="exact" w:val="56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обучающихся, в том числе по уровням общего образования(шкала отношений)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557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Наполняемость классов (учебных групп) (шкала отношений)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840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ограниченными возможностями здоровья, в том числе имеющие хронические заболевания (шкала наименований)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562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отнесенные к определенной группе здоровья (шкала наименований)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562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отнесенные к определенной физкультурной группе (шкала наименований)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835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по определенной форме обучения (по индивидуальным учебным планам, в том числе на дому) (шкала наименований)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571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находящиеся в социально опасном положении (шкала наименований)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before="12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необходимо-</w:t>
            </w:r>
          </w:p>
        </w:tc>
      </w:tr>
    </w:tbl>
    <w:p w:rsidR="00987F4A" w:rsidRPr="00987F4A" w:rsidRDefault="00987F4A" w:rsidP="00987F4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7094"/>
        <w:gridCol w:w="1848"/>
        <w:gridCol w:w="1560"/>
        <w:gridCol w:w="1574"/>
      </w:tblGrid>
      <w:tr w:rsidR="00987F4A" w:rsidRPr="00987F4A" w:rsidTr="005C0318">
        <w:trPr>
          <w:trHeight w:hRule="exact" w:val="31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Периодичность(сроки)</w:t>
            </w:r>
          </w:p>
        </w:tc>
      </w:tr>
      <w:tr w:rsidR="00987F4A" w:rsidRPr="00987F4A" w:rsidTr="005C0318">
        <w:trPr>
          <w:trHeight w:hRule="exact" w:val="552"/>
          <w:jc w:val="center"/>
        </w:trPr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7094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скобках - тип измерительной шкалы)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данных</w:t>
            </w:r>
          </w:p>
        </w:tc>
      </w:tr>
      <w:tr w:rsidR="00987F4A" w:rsidRPr="00987F4A" w:rsidTr="005C0318">
        <w:trPr>
          <w:trHeight w:hRule="exact" w:val="1123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</w:tr>
      <w:tr w:rsidR="00987F4A" w:rsidRPr="00987F4A" w:rsidTr="005C0318">
        <w:trPr>
          <w:trHeight w:hRule="exact" w:val="1109"/>
          <w:jc w:val="center"/>
        </w:trPr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из семей, находящихся в социально опасном положении (шкала наименований)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987F4A" w:rsidRPr="00987F4A" w:rsidTr="005C0318">
        <w:trPr>
          <w:trHeight w:hRule="exact" w:val="1109"/>
          <w:jc w:val="center"/>
        </w:trPr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успеваемость обучающихся (качество выполнения обязательных видов работ, предусмотренных рабочими программами учебных предметов)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(шкала расстояний)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календарно- тематичес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ким планам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(полугодие)</w:t>
            </w:r>
          </w:p>
        </w:tc>
      </w:tr>
      <w:tr w:rsidR="00987F4A" w:rsidRPr="00987F4A" w:rsidTr="005C0318">
        <w:trPr>
          <w:trHeight w:hRule="exact" w:val="1661"/>
          <w:jc w:val="center"/>
        </w:trPr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 (индивидуальная результативность обучения), включая сведения об освоении (или не-освоении) конкретных знаний, умений, компетентностей, предусмотренных соответствующими федеральными государственными образовательными стандартами, по данным промежуточной аттестации 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порядку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точной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1944"/>
          <w:jc w:val="center"/>
        </w:trPr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Воспитанность обучающихся 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опрос третьих лиц,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1387"/>
          <w:jc w:val="center"/>
        </w:trPr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Внеучебные достижения обучающихся 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опрос третьих лиц, метод экспертных оценок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571"/>
          <w:jc w:val="center"/>
        </w:trPr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уроков, пропущенных обучающимися по состоянию здоровья и иным причинам (шкала отношений)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987F4A" w:rsidRPr="00987F4A" w:rsidRDefault="00987F4A" w:rsidP="00987F4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7085"/>
        <w:gridCol w:w="1848"/>
        <w:gridCol w:w="1565"/>
        <w:gridCol w:w="1570"/>
      </w:tblGrid>
      <w:tr w:rsidR="00987F4A" w:rsidRPr="00987F4A" w:rsidTr="005C0318">
        <w:trPr>
          <w:trHeight w:hRule="exact" w:val="317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(сроки)</w:t>
            </w:r>
          </w:p>
        </w:tc>
      </w:tr>
      <w:tr w:rsidR="00987F4A" w:rsidRPr="00987F4A" w:rsidTr="005C0318">
        <w:trPr>
          <w:trHeight w:hRule="exact" w:val="552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7085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скобках - тип измерительной шкалы)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данных</w:t>
            </w:r>
          </w:p>
        </w:tc>
      </w:tr>
      <w:tr w:rsidR="00987F4A" w:rsidRPr="00987F4A" w:rsidTr="005C0318">
        <w:trPr>
          <w:trHeight w:hRule="exact" w:val="1397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процесс как совокупность процессов реализации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реализации учебных планов (отношение количества фактически проведенных часов по учебным предметам к количеству часов, отведенных на изучение соответствующих учебных предметов согласно учебному плану)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(шкала отношений)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1378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и дополнительных общеобразо вател ь н ых программ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реализации рабочих программ учебных предметов в содержательном аспекте (предъявление обучающимся учебного содержания, предусмотренного соответствующими рабочими программами, в полном объеме)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1670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реализации рабочих программ учебных предметов в процессуально-деятельностном аспекте (выполнение обучающимися всех обязательных видов работ (в том числе: лабораторных, практических и др.), предусмотренных соответствующими рабочими программами)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83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before="12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утвержденных в установленном порядке годовых календарных учебных графиков и расписаний занятий 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</w:t>
            </w:r>
          </w:p>
        </w:tc>
      </w:tr>
      <w:tr w:rsidR="00987F4A" w:rsidRPr="00987F4A" w:rsidTr="005C0318">
        <w:trPr>
          <w:trHeight w:hRule="exact" w:val="1109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технологии, используемые педагогическими работниками в образовательном процессе (шкала наименований)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1397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 и интересов обучающихся, предусмотренных законодательством РФ в области образования, уставом и локальными правовыми актами ОУ 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(при большой численности обучающихся - выборочное)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before="12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</w:t>
            </w:r>
          </w:p>
        </w:tc>
      </w:tr>
      <w:tr w:rsidR="00987F4A" w:rsidRPr="00987F4A" w:rsidTr="005C0318">
        <w:trPr>
          <w:trHeight w:hRule="exact" w:val="1123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 и интересов родителей (законных представителей) обучающихся, предусмотренных законодательством РФ в области образования, уставом и локальными правовыми актами ОУ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(при большой численности - выборочное)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</w:t>
            </w:r>
          </w:p>
          <w:p w:rsidR="00987F4A" w:rsidRPr="00987F4A" w:rsidRDefault="00987F4A" w:rsidP="00987F4A">
            <w:pPr>
              <w:framePr w:w="1432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</w:t>
            </w:r>
          </w:p>
        </w:tc>
      </w:tr>
    </w:tbl>
    <w:p w:rsidR="00987F4A" w:rsidRPr="00987F4A" w:rsidRDefault="00987F4A" w:rsidP="00987F4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7085"/>
        <w:gridCol w:w="1843"/>
        <w:gridCol w:w="1565"/>
        <w:gridCol w:w="1574"/>
      </w:tblGrid>
      <w:tr w:rsidR="00987F4A" w:rsidRPr="00987F4A" w:rsidTr="005C0318">
        <w:trPr>
          <w:trHeight w:hRule="exact" w:val="317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(в скобках - тип измерительной шкалы)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(сроки)</w:t>
            </w:r>
          </w:p>
        </w:tc>
      </w:tr>
      <w:tr w:rsidR="00987F4A" w:rsidRPr="00987F4A" w:rsidTr="005C0318">
        <w:trPr>
          <w:trHeight w:hRule="exact" w:val="552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данных</w:t>
            </w:r>
          </w:p>
        </w:tc>
      </w:tr>
      <w:tr w:rsidR="00987F4A" w:rsidRPr="00987F4A" w:rsidTr="005C0318">
        <w:trPr>
          <w:trHeight w:hRule="exact" w:val="288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42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(шкала порядка)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F4A" w:rsidRPr="00987F4A" w:rsidTr="005C0318">
        <w:trPr>
          <w:trHeight w:hRule="exact" w:val="1118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 и интересов педагогических работников, предусмотренных законодательством РФ в области образования, уставом и локальными правовыми актами ОУ (шкала порядка)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</w:t>
            </w:r>
          </w:p>
        </w:tc>
      </w:tr>
      <w:tr w:rsidR="00987F4A" w:rsidRPr="00987F4A" w:rsidTr="005C0318">
        <w:trPr>
          <w:trHeight w:hRule="exact" w:val="7051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42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гигиенических требований при осуществлении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образовательною процесса; обеспечение условий, гарантирующих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42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охрану и укрепление здоровья участников образовательного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42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процесса, в том числе в части: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559"/>
              </w:tabs>
              <w:spacing w:after="0" w:line="269" w:lineRule="exact"/>
              <w:ind w:left="42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теплового (температурного) режима в учебных помещениях;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559"/>
              </w:tabs>
              <w:spacing w:after="0" w:line="269" w:lineRule="exact"/>
              <w:ind w:left="42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освещенности учебных помещений;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559"/>
              </w:tabs>
              <w:spacing w:after="0" w:line="278" w:lineRule="exact"/>
              <w:ind w:left="42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режима проветривания учебных помещений, коридоров и рекреаций;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559"/>
              </w:tabs>
              <w:spacing w:after="0" w:line="278" w:lineRule="exact"/>
              <w:ind w:left="42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 уроков в день (в неделю); продолжительности уроков;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559"/>
              </w:tabs>
              <w:spacing w:after="0" w:line="264" w:lineRule="exact"/>
              <w:ind w:left="42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плотности учебной работы на уроках;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701"/>
              </w:tabs>
              <w:spacing w:after="0" w:line="269" w:lineRule="exact"/>
              <w:ind w:left="42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периодичности и продолжительности непрерывного применения технических средств обучения;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559"/>
              </w:tabs>
              <w:spacing w:after="0" w:line="269" w:lineRule="exact"/>
              <w:ind w:left="42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продолжительности перемен (перерывов для отдыха и питания);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701"/>
              </w:tabs>
              <w:spacing w:after="0" w:line="274" w:lineRule="exact"/>
              <w:ind w:left="42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двигательной активности обучающихся для удовлетворения их биологической потребности в движении;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701"/>
              </w:tabs>
              <w:spacing w:after="0" w:line="269" w:lineRule="exact"/>
              <w:ind w:left="42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объема домашних заданий обучающимся.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69" w:lineRule="exact"/>
              <w:ind w:left="42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(шкала порядка)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(при большой численности обучающихся - выборочное)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</w:t>
            </w:r>
          </w:p>
        </w:tc>
      </w:tr>
      <w:tr w:rsidR="00987F4A" w:rsidRPr="00987F4A" w:rsidTr="005C0318">
        <w:trPr>
          <w:trHeight w:hRule="exact" w:val="29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42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постоянно действующих площадок для свободного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987F4A" w:rsidRPr="00987F4A" w:rsidRDefault="00987F4A" w:rsidP="00987F4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635"/>
        <w:gridCol w:w="1600"/>
        <w:gridCol w:w="1471"/>
        <w:gridCol w:w="1391"/>
      </w:tblGrid>
      <w:tr w:rsidR="00987F4A" w:rsidRPr="00987F4A" w:rsidTr="005C0318">
        <w:trPr>
          <w:trHeight w:hRule="exact" w:val="312"/>
          <w:jc w:val="center"/>
        </w:trPr>
        <w:tc>
          <w:tcPr>
            <w:tcW w:w="114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</w:t>
            </w:r>
          </w:p>
        </w:tc>
        <w:tc>
          <w:tcPr>
            <w:tcW w:w="2323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11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1020" w:type="pct"/>
            <w:gridSpan w:val="2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Периодичность(сроки)</w:t>
            </w:r>
          </w:p>
        </w:tc>
      </w:tr>
      <w:tr w:rsidR="00987F4A" w:rsidRPr="00987F4A" w:rsidTr="005C0318">
        <w:trPr>
          <w:trHeight w:hRule="exact" w:val="552"/>
          <w:jc w:val="center"/>
        </w:trPr>
        <w:tc>
          <w:tcPr>
            <w:tcW w:w="114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323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скобках - тип измерительной шкалы)</w:t>
            </w:r>
          </w:p>
        </w:tc>
        <w:tc>
          <w:tcPr>
            <w:tcW w:w="511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24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9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данных</w:t>
            </w:r>
          </w:p>
        </w:tc>
      </w:tr>
      <w:tr w:rsidR="00987F4A" w:rsidRPr="00987F4A" w:rsidTr="005C0318">
        <w:trPr>
          <w:trHeight w:hRule="exact" w:val="566"/>
          <w:jc w:val="center"/>
        </w:trPr>
        <w:tc>
          <w:tcPr>
            <w:tcW w:w="114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2323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самовыражения обучающихся (театр, газета , сайт ОУ, и т.д.) (шкала наименований)</w:t>
            </w:r>
          </w:p>
        </w:tc>
        <w:tc>
          <w:tcPr>
            <w:tcW w:w="511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F4A" w:rsidRPr="00987F4A" w:rsidTr="005C0318">
        <w:trPr>
          <w:trHeight w:hRule="exact" w:val="1387"/>
          <w:jc w:val="center"/>
        </w:trPr>
        <w:tc>
          <w:tcPr>
            <w:tcW w:w="114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обучающимся возможности осуществлять сканирование и распознавание учебных текстов, копирование и распечатку учебных и иных материалов для образовательных целей на соответствующем оборудовании библиотеки (медиатеки) ОУ (шкала порядка)</w:t>
            </w:r>
          </w:p>
        </w:tc>
        <w:tc>
          <w:tcPr>
            <w:tcW w:w="511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before="12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524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9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835"/>
          <w:jc w:val="center"/>
        </w:trPr>
        <w:tc>
          <w:tcPr>
            <w:tcW w:w="114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родителей (законных представителей) обучающихся содержанием и ходом образовательного процесса (шкала порядка)</w:t>
            </w:r>
          </w:p>
        </w:tc>
        <w:tc>
          <w:tcPr>
            <w:tcW w:w="511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(при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выборочный)</w:t>
            </w:r>
          </w:p>
        </w:tc>
        <w:tc>
          <w:tcPr>
            <w:tcW w:w="524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9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562"/>
          <w:jc w:val="center"/>
        </w:trPr>
        <w:tc>
          <w:tcPr>
            <w:tcW w:w="114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обучающихся содержанием и ходом образовательного процесса (шкала порядка)</w:t>
            </w:r>
          </w:p>
        </w:tc>
        <w:tc>
          <w:tcPr>
            <w:tcW w:w="511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524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9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840"/>
          <w:jc w:val="center"/>
        </w:trPr>
        <w:tc>
          <w:tcPr>
            <w:tcW w:w="114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жалоб (обращений) участников образовательных отношений по вопросам, связанным с организацией и осуществлением образовательного процесса (шкала отношений)</w:t>
            </w:r>
          </w:p>
        </w:tc>
        <w:tc>
          <w:tcPr>
            <w:tcW w:w="511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524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49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1109"/>
          <w:jc w:val="center"/>
        </w:trPr>
        <w:tc>
          <w:tcPr>
            <w:tcW w:w="114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обучающихся, с которыми произошли несчастные случаи, связанные с образовательным процессом</w:t>
            </w:r>
          </w:p>
        </w:tc>
        <w:tc>
          <w:tcPr>
            <w:tcW w:w="511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524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наступлении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несчастного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случая</w:t>
            </w:r>
          </w:p>
        </w:tc>
        <w:tc>
          <w:tcPr>
            <w:tcW w:w="49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3653"/>
          <w:jc w:val="center"/>
        </w:trPr>
        <w:tc>
          <w:tcPr>
            <w:tcW w:w="114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материальная база (помещения, сооружения и оборудование, используемые в образовательных целях)</w:t>
            </w:r>
          </w:p>
        </w:tc>
        <w:tc>
          <w:tcPr>
            <w:tcW w:w="2323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Материально-техническая обеспеченность образовательного процесса (соответствие перечня (номенклатуры) и количества учебных помещений, сооружений и оборудования потребностям ОУ в связи с реализуемыми им образовательными программами), в том числе наличие в ОУ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806"/>
              </w:tabs>
              <w:spacing w:after="0" w:line="274" w:lineRule="exact"/>
              <w:ind w:left="440" w:hanging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собственного спортивного зала;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spacing w:after="0" w:line="274" w:lineRule="exact"/>
              <w:ind w:left="440" w:hanging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оборудованной территории для реализации раздела «Лёгкая атлетика» рабочей программы по физической культуре (размеченные дорожки для бега со специальным покрытием, оборудованный сектор для метания и прыжков в длину);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68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кабинета физики с </w:t>
            </w:r>
          </w:p>
        </w:tc>
        <w:tc>
          <w:tcPr>
            <w:tcW w:w="511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524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96" w:type="pct"/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987F4A" w:rsidRPr="00987F4A" w:rsidRDefault="00987F4A" w:rsidP="00987F4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987F4A" w:rsidRPr="00987F4A" w:rsidRDefault="00987F4A" w:rsidP="00987F4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987F4A" w:rsidRPr="00987F4A" w:rsidSect="00BA7D0B">
          <w:footerReference w:type="default" r:id="rId9"/>
          <w:pgSz w:w="16839" w:h="11907" w:orient="landscape" w:code="9"/>
          <w:pgMar w:top="1094" w:right="1134" w:bottom="1060" w:left="1134" w:header="0" w:footer="6" w:gutter="0"/>
          <w:cols w:space="720"/>
          <w:noEndnote/>
          <w:docGrid w:linePitch="360"/>
        </w:sectPr>
      </w:pPr>
    </w:p>
    <w:p w:rsidR="00987F4A" w:rsidRPr="00987F4A" w:rsidRDefault="00987F4A" w:rsidP="00987F4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987F4A" w:rsidRPr="00987F4A" w:rsidRDefault="00987F4A" w:rsidP="00987F4A">
      <w:pPr>
        <w:widowControl w:val="0"/>
        <w:spacing w:after="0" w:line="44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987F4A" w:rsidRPr="00987F4A" w:rsidRDefault="00987F4A" w:rsidP="00987F4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987F4A" w:rsidRPr="00987F4A" w:rsidSect="00BA7D0B">
          <w:footerReference w:type="default" r:id="rId10"/>
          <w:type w:val="continuous"/>
          <w:pgSz w:w="16839" w:h="11907" w:orient="landscape" w:code="9"/>
          <w:pgMar w:top="1094" w:right="1134" w:bottom="1060" w:left="1134" w:header="0" w:footer="6" w:gutter="0"/>
          <w:cols w:space="720"/>
          <w:noEndnote/>
          <w:docGrid w:linePitch="360"/>
        </w:sectPr>
      </w:pPr>
    </w:p>
    <w:p w:rsidR="00987F4A" w:rsidRPr="00987F4A" w:rsidRDefault="00987F4A" w:rsidP="00987F4A">
      <w:pPr>
        <w:widowControl w:val="0"/>
        <w:spacing w:after="0" w:line="220" w:lineRule="exact"/>
        <w:ind w:left="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лаборантской ;</w:t>
      </w:r>
    </w:p>
    <w:p w:rsidR="00987F4A" w:rsidRPr="00987F4A" w:rsidRDefault="00987F4A" w:rsidP="00987F4A">
      <w:pPr>
        <w:widowControl w:val="0"/>
        <w:spacing w:after="0" w:line="269" w:lineRule="exact"/>
        <w:ind w:left="20" w:right="240" w:firstLine="40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кабинета химии с вытяжкой и лаборантской;</w:t>
      </w:r>
    </w:p>
    <w:p w:rsidR="00987F4A" w:rsidRPr="00987F4A" w:rsidRDefault="00987F4A" w:rsidP="00987F4A">
      <w:pPr>
        <w:widowControl w:val="0"/>
        <w:spacing w:after="0" w:line="274" w:lineRule="exact"/>
        <w:ind w:left="20" w:right="240" w:firstLine="40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комплекта лицензионного или свободно распространяемого общесистемного и прикладного программного обеспечения (операционная система, офисные программы (редакторы текстов, таблиц), СУБД, навигаторы) для каждого установленного компьютера;</w:t>
      </w:r>
    </w:p>
    <w:p w:rsidR="00987F4A" w:rsidRPr="00987F4A" w:rsidRDefault="00987F4A" w:rsidP="00987F4A">
      <w:pPr>
        <w:widowControl w:val="0"/>
        <w:spacing w:after="0" w:line="274" w:lineRule="exact"/>
        <w:ind w:left="20" w:right="240" w:firstLine="40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выхода в Интернет со скоростью канала не ниже 128 кб/с; лабораторных комплектов по каждому из разделов физики (электродинамика, термодинамика, механика, оптика, ядерная физика) в соответствии с общим количеством лабораторных работ согласно рабочей программе по физике в </w:t>
      </w:r>
      <w:r w:rsidRPr="00987F4A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VII</w:t>
      </w: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987F4A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IX</w:t>
      </w: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классах) в количестве более половины проектной наполняемости классов-комплектов;</w:t>
      </w:r>
    </w:p>
    <w:p w:rsidR="00987F4A" w:rsidRPr="00987F4A" w:rsidRDefault="00987F4A" w:rsidP="00987F4A">
      <w:pPr>
        <w:widowControl w:val="0"/>
        <w:spacing w:after="0" w:line="274" w:lineRule="exact"/>
        <w:ind w:left="20" w:right="240" w:firstLine="40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лабораторных комплектов оборудования и препаратов по каждому из разделов химии (неорганическая химия, органическая химия) в соответствии с общим количеством лабораторных работ согласно рабочей программе по химии в </w:t>
      </w:r>
      <w:r w:rsidRPr="00987F4A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VIII</w:t>
      </w: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987F4A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IX</w:t>
      </w: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классах в количестве более половины проектной наполняемости классов-комплектов;</w:t>
      </w:r>
    </w:p>
    <w:p w:rsidR="00987F4A" w:rsidRPr="00987F4A" w:rsidRDefault="00987F4A" w:rsidP="00987F4A">
      <w:pPr>
        <w:widowControl w:val="0"/>
        <w:spacing w:after="0" w:line="274" w:lineRule="exact"/>
        <w:ind w:left="20" w:right="240" w:firstLine="40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лабораторных комплектов по каждому из разделов биологии (природоведение (окружающий мир), ботаника, зоология, анатомия, общая биология) в соответствии с общим количеством лабораторных работ согласно рабочей программе по биологии в </w:t>
      </w:r>
      <w:r w:rsidRPr="00987F4A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VI</w:t>
      </w: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987F4A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IX</w:t>
      </w: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классах в количестве более половины проектной наполняемости классов-комплектов;</w:t>
      </w:r>
    </w:p>
    <w:p w:rsidR="00987F4A" w:rsidRPr="00987F4A" w:rsidRDefault="00987F4A" w:rsidP="00987F4A">
      <w:pPr>
        <w:widowControl w:val="0"/>
        <w:spacing w:after="0" w:line="274" w:lineRule="exact"/>
        <w:ind w:left="20" w:right="740" w:firstLine="4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всех карт в соответствии с рабочими программами по географии или наличие лицензионного демонстрационного компьютерного программного обеспечения по каждому из разделов географии;</w:t>
      </w:r>
    </w:p>
    <w:p w:rsidR="00987F4A" w:rsidRPr="00987F4A" w:rsidRDefault="00987F4A" w:rsidP="00987F4A">
      <w:pPr>
        <w:widowControl w:val="0"/>
        <w:tabs>
          <w:tab w:val="left" w:leader="underscore" w:pos="6530"/>
        </w:tabs>
        <w:spacing w:after="0" w:line="274" w:lineRule="exact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ectPr w:rsidR="00987F4A" w:rsidRPr="00987F4A" w:rsidSect="00BA7D0B">
          <w:type w:val="continuous"/>
          <w:pgSz w:w="16839" w:h="11907" w:orient="landscape" w:code="9"/>
          <w:pgMar w:top="1094" w:right="1134" w:bottom="1060" w:left="1134" w:header="0" w:footer="6" w:gutter="0"/>
          <w:cols w:space="720"/>
          <w:noEndnote/>
          <w:docGrid w:linePitch="360"/>
        </w:sectPr>
      </w:pPr>
      <w:r w:rsidRPr="0098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x-none"/>
        </w:rPr>
        <w:t>всех карт в соответствии с рабочими программами по</w:t>
      </w:r>
      <w:r w:rsidRPr="00987F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7085"/>
        <w:gridCol w:w="1843"/>
        <w:gridCol w:w="1565"/>
        <w:gridCol w:w="1579"/>
      </w:tblGrid>
      <w:tr w:rsidR="00987F4A" w:rsidRPr="00987F4A" w:rsidTr="005C0318">
        <w:trPr>
          <w:trHeight w:hRule="exact" w:val="322"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(в скобках - тип измерительной шкалы)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(сроки)</w:t>
            </w:r>
          </w:p>
        </w:tc>
      </w:tr>
      <w:tr w:rsidR="00987F4A" w:rsidRPr="00987F4A" w:rsidTr="005C0318">
        <w:trPr>
          <w:trHeight w:hRule="exact" w:val="547"/>
          <w:jc w:val="center"/>
        </w:trPr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данных</w:t>
            </w:r>
          </w:p>
        </w:tc>
      </w:tr>
      <w:tr w:rsidR="00987F4A" w:rsidRPr="00987F4A" w:rsidTr="005C0318">
        <w:trPr>
          <w:trHeight w:hRule="exact" w:val="251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240" w:line="274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или лицензионного демонстрационного компьютерного программного обеспечения по каждому из курсов истории.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before="240" w:after="0" w:line="274" w:lineRule="exact"/>
              <w:ind w:hanging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кабинетов информатики, оснащенных компьютерной техникой, интерактивным оборудованием и необходимым программным обеспечением, (шкала наименований)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F4A" w:rsidRPr="00987F4A" w:rsidTr="005C0318">
        <w:trPr>
          <w:trHeight w:hRule="exact" w:val="1118"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-материальная база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 в (шкала отношений)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1114"/>
          <w:jc w:val="center"/>
        </w:trPr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санитарное состояние учебных помещений и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69" w:lineRule="exact"/>
              <w:ind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69" w:lineRule="exact"/>
              <w:ind w:firstLine="5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(шкала порядка)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началом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 неисправно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</w:t>
            </w:r>
          </w:p>
        </w:tc>
      </w:tr>
      <w:tr w:rsidR="00987F4A" w:rsidRPr="00987F4A" w:rsidTr="005C0318">
        <w:trPr>
          <w:trHeight w:hRule="exact" w:val="1378"/>
          <w:jc w:val="center"/>
        </w:trPr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состояние учебного оборудования (шкала порядка)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 неисправно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</w:t>
            </w:r>
          </w:p>
        </w:tc>
      </w:tr>
      <w:tr w:rsidR="00987F4A" w:rsidRPr="00987F4A" w:rsidTr="005C0318">
        <w:trPr>
          <w:trHeight w:hRule="exact" w:val="1397"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общей и социальной инфраструктуры деятельности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состояние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1402"/>
          <w:jc w:val="center"/>
        </w:trPr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состояние системы отопления (теплоснабжения)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экспертной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выявлении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неисправно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</w:t>
            </w:r>
          </w:p>
        </w:tc>
      </w:tr>
    </w:tbl>
    <w:p w:rsidR="00987F4A" w:rsidRPr="00987F4A" w:rsidRDefault="00987F4A" w:rsidP="00987F4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987F4A" w:rsidRPr="00987F4A" w:rsidSect="00BA7D0B">
          <w:pgSz w:w="16839" w:h="11907" w:orient="landscape" w:code="9"/>
          <w:pgMar w:top="1094" w:right="1134" w:bottom="1060" w:left="1134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7090"/>
        <w:gridCol w:w="1848"/>
        <w:gridCol w:w="1565"/>
        <w:gridCol w:w="1570"/>
      </w:tblGrid>
      <w:tr w:rsidR="00987F4A" w:rsidRPr="00987F4A" w:rsidTr="005C0318">
        <w:trPr>
          <w:trHeight w:hRule="exact" w:val="307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(сроки)</w:t>
            </w:r>
          </w:p>
        </w:tc>
      </w:tr>
      <w:tr w:rsidR="00987F4A" w:rsidRPr="00987F4A" w:rsidTr="005C0318">
        <w:trPr>
          <w:trHeight w:hRule="exact" w:val="557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скобках - тип измерительной шкалы)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данных</w:t>
            </w:r>
          </w:p>
        </w:tc>
      </w:tr>
      <w:tr w:rsidR="00987F4A" w:rsidRPr="00987F4A" w:rsidTr="005C0318">
        <w:trPr>
          <w:trHeight w:hRule="exact" w:val="1397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общей и социальной инфраструктуры деятельности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состояние системы холодного и горячего водоснабжения 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экспертной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выявлении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неисправно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</w:t>
            </w:r>
          </w:p>
        </w:tc>
      </w:tr>
      <w:tr w:rsidR="00987F4A" w:rsidRPr="00987F4A" w:rsidTr="005C0318">
        <w:trPr>
          <w:trHeight w:hRule="exact" w:val="1656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состояние системы канализации, а также техническое и санитарное состояние туалетов 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экспертной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выявлении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неисправно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(несоответ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ствий)</w:t>
            </w:r>
          </w:p>
        </w:tc>
      </w:tr>
      <w:tr w:rsidR="00987F4A" w:rsidRPr="00987F4A" w:rsidTr="005C0318">
        <w:trPr>
          <w:trHeight w:hRule="exact" w:val="1670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состояние аварийных выходов, подъездных путей к зданию 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выявлении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неисправно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(несоответ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ствий)</w:t>
            </w:r>
          </w:p>
        </w:tc>
      </w:tr>
      <w:tr w:rsidR="00987F4A" w:rsidRPr="00987F4A" w:rsidTr="005C0318">
        <w:trPr>
          <w:trHeight w:hRule="exact" w:val="1656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состояние средств пожаротушения 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экспертной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выявлении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неисправно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(несоответ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ствий)</w:t>
            </w:r>
          </w:p>
        </w:tc>
      </w:tr>
      <w:tr w:rsidR="00987F4A" w:rsidRPr="00987F4A" w:rsidTr="005C0318">
        <w:trPr>
          <w:trHeight w:hRule="exact" w:val="1939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электропроводки в здании ОУ современным требованиям безопасности 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экспертной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выявлении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неисправно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</w:t>
            </w:r>
          </w:p>
        </w:tc>
      </w:tr>
      <w:tr w:rsidR="00987F4A" w:rsidRPr="00987F4A" w:rsidTr="005C0318">
        <w:trPr>
          <w:trHeight w:hRule="exact" w:val="571"/>
          <w:jc w:val="center"/>
        </w:trPr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общей и социальной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и санитарное состояние столовой (зала для приёма пищи) 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before="12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  <w:p w:rsidR="00987F4A" w:rsidRPr="00987F4A" w:rsidRDefault="00987F4A" w:rsidP="00987F4A">
            <w:pPr>
              <w:framePr w:w="14328" w:wrap="notBeside" w:vAnchor="text" w:hAnchor="text" w:xAlign="center" w:y="1"/>
              <w:widowControl w:val="0"/>
              <w:spacing w:before="12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выявлении</w:t>
            </w:r>
          </w:p>
        </w:tc>
      </w:tr>
    </w:tbl>
    <w:p w:rsidR="00987F4A" w:rsidRPr="00987F4A" w:rsidRDefault="00987F4A" w:rsidP="00987F4A">
      <w:pPr>
        <w:widowControl w:val="0"/>
        <w:spacing w:after="0" w:line="240" w:lineRule="auto"/>
        <w:rPr>
          <w:rFonts w:ascii="Courier New" w:eastAsia="Courier New" w:hAnsi="Courier New" w:cs="Courier New"/>
          <w:vanish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7085"/>
        <w:gridCol w:w="1848"/>
        <w:gridCol w:w="1565"/>
        <w:gridCol w:w="1584"/>
      </w:tblGrid>
      <w:tr w:rsidR="00987F4A" w:rsidRPr="00987F4A" w:rsidTr="005C0318">
        <w:trPr>
          <w:trHeight w:hRule="exact" w:val="112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 фраструктуры деятельности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экспертной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before="12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неисправно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(несоответ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ствий)</w:t>
            </w:r>
          </w:p>
        </w:tc>
      </w:tr>
      <w:tr w:rsidR="00987F4A" w:rsidRPr="00987F4A" w:rsidTr="005C0318">
        <w:trPr>
          <w:trHeight w:hRule="exact" w:val="1109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приготовления пищи 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экспертной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(в рабочие дни)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выявлении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</w:t>
            </w:r>
          </w:p>
        </w:tc>
      </w:tr>
      <w:tr w:rsidR="00987F4A" w:rsidRPr="00987F4A" w:rsidTr="005C0318">
        <w:trPr>
          <w:trHeight w:hRule="exact" w:val="835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числа обучающихся, получающих горячее питание, к числу обучающихся, нуждающихся в нем (шкала отношений)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987F4A" w:rsidRPr="00987F4A" w:rsidTr="005C0318">
        <w:trPr>
          <w:trHeight w:hRule="exact" w:val="1114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Исправность пожарной сигнализации и автоматической системы оповещения людей при пожаре (шкала наименований)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выявлении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неисправно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</w:t>
            </w:r>
          </w:p>
        </w:tc>
      </w:tr>
      <w:tr w:rsidR="00987F4A" w:rsidRPr="00987F4A" w:rsidTr="005C0318">
        <w:trPr>
          <w:trHeight w:hRule="exact" w:val="1934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действующей охраны (кнопка экстренного вызова милиции, охранники или сторожа)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(шкала наименований)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(тестирова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средств - два раза в год)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выявлении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неисправно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(несоответ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ствий)</w:t>
            </w:r>
          </w:p>
        </w:tc>
      </w:tr>
      <w:tr w:rsidR="00987F4A" w:rsidRPr="00987F4A" w:rsidTr="005C0318">
        <w:trPr>
          <w:trHeight w:hRule="exact" w:val="1675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Благоустроенность территории ОУ (озеленение территории, наличие оборудованных мест для отдыха) в соответствии с установленными санитарными правилами и нормами (шкала порядка)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экспертной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1123"/>
          <w:jc w:val="center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общей и социальной ин фраструктуры деятельности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обслуживание работников и обучающихся (шкала наименований)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(санитарное состояние - ежедневно)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выявлении</w:t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87F4A" w:rsidRPr="00987F4A" w:rsidRDefault="00987F4A" w:rsidP="00987F4A">
            <w:pPr>
              <w:framePr w:w="14342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</w:t>
            </w:r>
          </w:p>
        </w:tc>
      </w:tr>
    </w:tbl>
    <w:p w:rsidR="00987F4A" w:rsidRPr="00987F4A" w:rsidRDefault="00987F4A" w:rsidP="00987F4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7085"/>
        <w:gridCol w:w="1853"/>
        <w:gridCol w:w="1560"/>
        <w:gridCol w:w="1574"/>
      </w:tblGrid>
      <w:tr w:rsidR="00987F4A" w:rsidRPr="00987F4A" w:rsidTr="005C0318">
        <w:trPr>
          <w:trHeight w:hRule="exact" w:val="31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Периодичность(сроки)</w:t>
            </w:r>
          </w:p>
        </w:tc>
      </w:tr>
      <w:tr w:rsidR="00987F4A" w:rsidRPr="00987F4A" w:rsidTr="005C0318">
        <w:trPr>
          <w:trHeight w:hRule="exact" w:val="552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7085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скобках - тип измерительной шкалы)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данных</w:t>
            </w:r>
          </w:p>
        </w:tc>
      </w:tr>
      <w:tr w:rsidR="00987F4A" w:rsidRPr="00987F4A" w:rsidTr="005C0318">
        <w:trPr>
          <w:trHeight w:hRule="exact" w:val="528"/>
          <w:jc w:val="center"/>
        </w:trPr>
        <w:tc>
          <w:tcPr>
            <w:tcW w:w="143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отражающие финансово-материальные затраты на обеспечение образовательной деятельности ОУ</w:t>
            </w:r>
          </w:p>
        </w:tc>
      </w:tr>
      <w:tr w:rsidR="00987F4A" w:rsidRPr="00987F4A" w:rsidTr="005C0318">
        <w:trPr>
          <w:trHeight w:hRule="exact" w:val="56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среднемесячной номинальной начисленной заработной платы учителей ОУ (шкала отношений)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1656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среднемесячной номинальной начисленной заработной платы прочих работающих в ОУ (административно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управленческого, учебно-вспомогательного, младшего обслуживающего персонала, а также педагогических работников, не осуществляющих учебный процесс)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44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(шкала отношений)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566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потребленной тепловой энергии (шкала отношений)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562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потребленной электроэнергии (шкала отношений)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840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потребленной горячей и холодной воды (шкала отношений)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87F4A" w:rsidRPr="00987F4A" w:rsidTr="005C0318">
        <w:trPr>
          <w:trHeight w:hRule="exact" w:val="4234"/>
          <w:jc w:val="center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8" w:lineRule="exact"/>
              <w:ind w:left="44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учебных расходов на обеспечение образовательного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78" w:lineRule="exact"/>
              <w:ind w:left="44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процесса, в том числе направленных: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423"/>
              </w:tabs>
              <w:spacing w:after="0" w:line="278" w:lineRule="exact"/>
              <w:ind w:left="44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создание и обновление библиотечного фонда учебников (учебных пособий);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706"/>
              </w:tabs>
              <w:spacing w:after="0" w:line="278" w:lineRule="exact"/>
              <w:ind w:left="44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приобретение книгоиздательской продукции и периодических изданий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706"/>
              </w:tabs>
              <w:spacing w:after="0" w:line="274" w:lineRule="exact"/>
              <w:ind w:left="44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приобретение письменных, канцелярских принадлежностей, а также расходных материалов для оргтехники, используемой в образовательном процессе, на хозяйственные нужды;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706"/>
              </w:tabs>
              <w:spacing w:after="0" w:line="269" w:lineRule="exact"/>
              <w:ind w:left="44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приобретение спортивного инвентаря и оборудования;</w:t>
            </w:r>
          </w:p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564"/>
              </w:tabs>
              <w:spacing w:after="0" w:line="269" w:lineRule="exact"/>
              <w:ind w:left="440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проведение учебных учебных занятий за пределами места нахождения ОУ;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33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987F4A" w:rsidRPr="00987F4A" w:rsidRDefault="00987F4A" w:rsidP="00987F4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7085"/>
        <w:gridCol w:w="1848"/>
        <w:gridCol w:w="1565"/>
        <w:gridCol w:w="1565"/>
      </w:tblGrid>
      <w:tr w:rsidR="00987F4A" w:rsidRPr="00987F4A" w:rsidTr="005C0318">
        <w:trPr>
          <w:trHeight w:hRule="exact" w:val="293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(в скобках - тип измерительной шкалы)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(сроки)</w:t>
            </w:r>
          </w:p>
        </w:tc>
      </w:tr>
      <w:tr w:rsidR="00987F4A" w:rsidRPr="00987F4A" w:rsidTr="005C0318">
        <w:trPr>
          <w:trHeight w:hRule="exact" w:val="562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данных</w:t>
            </w:r>
          </w:p>
        </w:tc>
      </w:tr>
      <w:tr w:rsidR="00987F4A" w:rsidRPr="00987F4A" w:rsidTr="005C0318">
        <w:trPr>
          <w:trHeight w:hRule="exact" w:val="1445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3461"/>
              </w:tabs>
              <w:spacing w:after="0" w:line="274" w:lineRule="exact"/>
              <w:ind w:left="84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оборудование учебных мест для обучающихся;</w:t>
            </w:r>
          </w:p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3461"/>
              </w:tabs>
              <w:spacing w:after="0" w:line="274" w:lineRule="exact"/>
              <w:ind w:left="84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приобретение компьютерной техники и интерактивного оборудования.(шкала отношений)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F4A" w:rsidRPr="00987F4A" w:rsidRDefault="00987F4A" w:rsidP="00987F4A">
            <w:pPr>
              <w:framePr w:w="143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7F4A" w:rsidRPr="00987F4A" w:rsidRDefault="00987F4A" w:rsidP="00987F4A">
      <w:pPr>
        <w:jc w:val="center"/>
        <w:rPr>
          <w:sz w:val="24"/>
          <w:szCs w:val="24"/>
        </w:rPr>
      </w:pPr>
    </w:p>
    <w:sectPr w:rsidR="00987F4A" w:rsidRPr="00987F4A" w:rsidSect="00987F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76" w:rsidRDefault="00BA0576">
      <w:pPr>
        <w:spacing w:after="0" w:line="240" w:lineRule="auto"/>
      </w:pPr>
      <w:r>
        <w:separator/>
      </w:r>
    </w:p>
  </w:endnote>
  <w:endnote w:type="continuationSeparator" w:id="0">
    <w:p w:rsidR="00BA0576" w:rsidRDefault="00BA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36" w:rsidRDefault="00987F4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2B4F01B" wp14:editId="226C4275">
              <wp:simplePos x="0" y="0"/>
              <wp:positionH relativeFrom="page">
                <wp:posOffset>9932670</wp:posOffset>
              </wp:positionH>
              <wp:positionV relativeFrom="page">
                <wp:posOffset>10725785</wp:posOffset>
              </wp:positionV>
              <wp:extent cx="67310" cy="153035"/>
              <wp:effectExtent l="0" t="635" r="127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D36" w:rsidRDefault="00987F4A">
                          <w:pPr>
                            <w:spacing w:line="240" w:lineRule="auto"/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82.1pt;margin-top:844.55pt;width:5.3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zgtQIAAKU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" filled="f" stroked="f">
              <v:textbox style="mso-fit-shape-to-text:t" inset="0,0,0,0">
                <w:txbxContent>
                  <w:p w:rsidR="00871D36" w:rsidRDefault="00987F4A">
                    <w:pPr>
                      <w:spacing w:line="240" w:lineRule="auto"/>
                    </w:pP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36" w:rsidRDefault="00BA057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36" w:rsidRDefault="00987F4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E3E45B7" wp14:editId="260554B3">
              <wp:simplePos x="0" y="0"/>
              <wp:positionH relativeFrom="page">
                <wp:posOffset>9932670</wp:posOffset>
              </wp:positionH>
              <wp:positionV relativeFrom="page">
                <wp:posOffset>10725785</wp:posOffset>
              </wp:positionV>
              <wp:extent cx="67310" cy="153035"/>
              <wp:effectExtent l="0" t="635" r="127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D36" w:rsidRDefault="00987F4A">
                          <w:pPr>
                            <w:spacing w:line="240" w:lineRule="auto"/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782.1pt;margin-top:844.55pt;width:5.3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" filled="f" stroked="f">
              <v:textbox style="mso-fit-shape-to-text:t" inset="0,0,0,0">
                <w:txbxContent>
                  <w:p w:rsidR="00871D36" w:rsidRDefault="00987F4A">
                    <w:pPr>
                      <w:spacing w:line="240" w:lineRule="auto"/>
                    </w:pP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76" w:rsidRDefault="00BA0576">
      <w:pPr>
        <w:spacing w:after="0" w:line="240" w:lineRule="auto"/>
      </w:pPr>
      <w:r>
        <w:separator/>
      </w:r>
    </w:p>
  </w:footnote>
  <w:footnote w:type="continuationSeparator" w:id="0">
    <w:p w:rsidR="00BA0576" w:rsidRDefault="00BA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9E0"/>
    <w:multiLevelType w:val="multilevel"/>
    <w:tmpl w:val="1A381C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01296"/>
    <w:multiLevelType w:val="multilevel"/>
    <w:tmpl w:val="83CCC3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846B1"/>
    <w:multiLevelType w:val="multilevel"/>
    <w:tmpl w:val="4B124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F1C09"/>
    <w:multiLevelType w:val="multilevel"/>
    <w:tmpl w:val="784C8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056D25"/>
    <w:multiLevelType w:val="multilevel"/>
    <w:tmpl w:val="0CAEDAEE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3130B2"/>
    <w:multiLevelType w:val="multilevel"/>
    <w:tmpl w:val="9FAAA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976588"/>
    <w:multiLevelType w:val="multilevel"/>
    <w:tmpl w:val="AB623C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620D45"/>
    <w:multiLevelType w:val="multilevel"/>
    <w:tmpl w:val="A306C2C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DF2ADD"/>
    <w:multiLevelType w:val="multilevel"/>
    <w:tmpl w:val="533207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8D6694"/>
    <w:multiLevelType w:val="multilevel"/>
    <w:tmpl w:val="FE22F7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375505"/>
    <w:multiLevelType w:val="multilevel"/>
    <w:tmpl w:val="AFF010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9E0279"/>
    <w:multiLevelType w:val="multilevel"/>
    <w:tmpl w:val="FA5407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F27B00"/>
    <w:multiLevelType w:val="multilevel"/>
    <w:tmpl w:val="2070D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1A4AB8"/>
    <w:multiLevelType w:val="multilevel"/>
    <w:tmpl w:val="526087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CF5BFD"/>
    <w:multiLevelType w:val="multilevel"/>
    <w:tmpl w:val="87449E4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E239BB"/>
    <w:multiLevelType w:val="multilevel"/>
    <w:tmpl w:val="D1928A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3"/>
  </w:num>
  <w:num w:numId="5">
    <w:abstractNumId w:val="12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14"/>
  </w:num>
  <w:num w:numId="12">
    <w:abstractNumId w:val="13"/>
  </w:num>
  <w:num w:numId="13">
    <w:abstractNumId w:val="0"/>
  </w:num>
  <w:num w:numId="14">
    <w:abstractNumId w:val="8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4A"/>
    <w:rsid w:val="00025F2E"/>
    <w:rsid w:val="00107C8A"/>
    <w:rsid w:val="0046602B"/>
    <w:rsid w:val="00987F4A"/>
    <w:rsid w:val="00BA0576"/>
    <w:rsid w:val="00D9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7F4A"/>
  </w:style>
  <w:style w:type="character" w:styleId="a3">
    <w:name w:val="Hyperlink"/>
    <w:rsid w:val="00987F4A"/>
    <w:rPr>
      <w:color w:val="0066CC"/>
      <w:u w:val="single"/>
    </w:rPr>
  </w:style>
  <w:style w:type="character" w:customStyle="1" w:styleId="Bodytext">
    <w:name w:val="Body text_"/>
    <w:link w:val="2"/>
    <w:rsid w:val="00987F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rsid w:val="0098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rsid w:val="0098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0">
    <w:name w:val="Header or footer"/>
    <w:rsid w:val="0098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NotBold">
    <w:name w:val="Body text (2) + Not Bold"/>
    <w:rsid w:val="0098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0">
    <w:name w:val="Body text (2)"/>
    <w:rsid w:val="0098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1"/>
    <w:rsid w:val="0098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Heading1">
    <w:name w:val="Heading #1_"/>
    <w:rsid w:val="0098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link w:val="Heading20"/>
    <w:rsid w:val="00987F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rsid w:val="0098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Tablecaption0">
    <w:name w:val="Table caption"/>
    <w:rsid w:val="0098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Bodytext11pt">
    <w:name w:val="Body text + 11 pt"/>
    <w:rsid w:val="0098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3Exact">
    <w:name w:val="Body text (3) Exact"/>
    <w:rsid w:val="0098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Bodytext3">
    <w:name w:val="Body text (3)_"/>
    <w:rsid w:val="0098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rsid w:val="0098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3Bold">
    <w:name w:val="Body text (3) + Bold"/>
    <w:rsid w:val="0098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HeaderorfooterSpacing1pt">
    <w:name w:val="Header or footer + Spacing 1 pt"/>
    <w:rsid w:val="0098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Heading10">
    <w:name w:val="Heading #1"/>
    <w:rsid w:val="0098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135ptItalic">
    <w:name w:val="Body text + 13;5 pt;Italic"/>
    <w:rsid w:val="00987F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Bodytext"/>
    <w:rsid w:val="00987F4A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0">
    <w:name w:val="Heading #2"/>
    <w:basedOn w:val="a"/>
    <w:link w:val="Heading2"/>
    <w:rsid w:val="00987F4A"/>
    <w:pPr>
      <w:widowControl w:val="0"/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87F4A"/>
    <w:pPr>
      <w:widowControl w:val="0"/>
      <w:spacing w:after="0" w:line="240" w:lineRule="auto"/>
    </w:pPr>
    <w:rPr>
      <w:rFonts w:ascii="Tahoma" w:eastAsia="Courier New" w:hAnsi="Tahoma" w:cs="Times New Roman"/>
      <w:color w:val="000000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987F4A"/>
    <w:rPr>
      <w:rFonts w:ascii="Tahoma" w:eastAsia="Courier New" w:hAnsi="Tahoma" w:cs="Times New Roman"/>
      <w:color w:val="000000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7F4A"/>
  </w:style>
  <w:style w:type="character" w:styleId="a3">
    <w:name w:val="Hyperlink"/>
    <w:rsid w:val="00987F4A"/>
    <w:rPr>
      <w:color w:val="0066CC"/>
      <w:u w:val="single"/>
    </w:rPr>
  </w:style>
  <w:style w:type="character" w:customStyle="1" w:styleId="Bodytext">
    <w:name w:val="Body text_"/>
    <w:link w:val="2"/>
    <w:rsid w:val="00987F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rsid w:val="0098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rsid w:val="0098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0">
    <w:name w:val="Header or footer"/>
    <w:rsid w:val="0098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NotBold">
    <w:name w:val="Body text (2) + Not Bold"/>
    <w:rsid w:val="0098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0">
    <w:name w:val="Body text (2)"/>
    <w:rsid w:val="0098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1"/>
    <w:rsid w:val="0098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Heading1">
    <w:name w:val="Heading #1_"/>
    <w:rsid w:val="0098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link w:val="Heading20"/>
    <w:rsid w:val="00987F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rsid w:val="0098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Tablecaption0">
    <w:name w:val="Table caption"/>
    <w:rsid w:val="0098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Bodytext11pt">
    <w:name w:val="Body text + 11 pt"/>
    <w:rsid w:val="0098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3Exact">
    <w:name w:val="Body text (3) Exact"/>
    <w:rsid w:val="0098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Bodytext3">
    <w:name w:val="Body text (3)_"/>
    <w:rsid w:val="0098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rsid w:val="0098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3Bold">
    <w:name w:val="Body text (3) + Bold"/>
    <w:rsid w:val="0098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HeaderorfooterSpacing1pt">
    <w:name w:val="Header or footer + Spacing 1 pt"/>
    <w:rsid w:val="0098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Heading10">
    <w:name w:val="Heading #1"/>
    <w:rsid w:val="0098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135ptItalic">
    <w:name w:val="Body text + 13;5 pt;Italic"/>
    <w:rsid w:val="00987F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Bodytext"/>
    <w:rsid w:val="00987F4A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0">
    <w:name w:val="Heading #2"/>
    <w:basedOn w:val="a"/>
    <w:link w:val="Heading2"/>
    <w:rsid w:val="00987F4A"/>
    <w:pPr>
      <w:widowControl w:val="0"/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87F4A"/>
    <w:pPr>
      <w:widowControl w:val="0"/>
      <w:spacing w:after="0" w:line="240" w:lineRule="auto"/>
    </w:pPr>
    <w:rPr>
      <w:rFonts w:ascii="Tahoma" w:eastAsia="Courier New" w:hAnsi="Tahoma" w:cs="Times New Roman"/>
      <w:color w:val="000000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987F4A"/>
    <w:rPr>
      <w:rFonts w:ascii="Tahoma" w:eastAsia="Courier New" w:hAnsi="Tahoma" w:cs="Times New Roman"/>
      <w:color w:val="000000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4091</Words>
  <Characters>23319</Characters>
  <Application>Microsoft Office Word</Application>
  <DocSecurity>0</DocSecurity>
  <Lines>194</Lines>
  <Paragraphs>54</Paragraphs>
  <ScaleCrop>false</ScaleCrop>
  <Company>HP</Company>
  <LinksUpToDate>false</LinksUpToDate>
  <CharactersWithSpaces>27356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Master</cp:lastModifiedBy>
  <cp:revision>4</cp:revision>
  <dcterms:created xsi:type="dcterms:W3CDTF">2021-06-23T05:24:00Z</dcterms:created>
  <dcterms:modified xsi:type="dcterms:W3CDTF">2023-08-01T06:09:00Z</dcterms:modified>
</cp:coreProperties>
</file>